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DA" w:rsidRPr="00F473DA" w:rsidRDefault="002A541B" w:rsidP="00F473DA">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sz w:val="16"/>
          <w:szCs w:val="16"/>
          <w:lang w:eastAsia="ru-RU"/>
        </w:rPr>
        <w:t xml:space="preserve">          </w:t>
      </w:r>
      <w:r w:rsidR="00F473DA" w:rsidRPr="00F473DA">
        <w:rPr>
          <w:rFonts w:ascii="Arial" w:eastAsia="Times New Roman" w:hAnsi="Arial" w:cs="Arial"/>
          <w:vanish/>
          <w:sz w:val="16"/>
          <w:szCs w:val="16"/>
          <w:lang w:eastAsia="ru-RU"/>
        </w:rPr>
        <w:t>Начало формы</w:t>
      </w:r>
    </w:p>
    <w:p w:rsidR="00F473DA" w:rsidRPr="00F473DA" w:rsidRDefault="00F473DA" w:rsidP="00F473DA">
      <w:pPr>
        <w:spacing w:after="0" w:line="240" w:lineRule="auto"/>
        <w:rPr>
          <w:rFonts w:ascii="Times New Roman" w:eastAsia="Times New Roman" w:hAnsi="Times New Roman" w:cs="Times New Roman"/>
          <w:sz w:val="24"/>
          <w:szCs w:val="24"/>
          <w:lang w:eastAsia="ru-RU"/>
        </w:rPr>
      </w:pPr>
    </w:p>
    <w:p w:rsidR="002A541B" w:rsidRDefault="002A541B" w:rsidP="002A541B">
      <w:pPr>
        <w:tabs>
          <w:tab w:val="left" w:pos="5490"/>
        </w:tabs>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ab/>
        <w:t>Утверждаю</w:t>
      </w:r>
    </w:p>
    <w:p w:rsidR="002A541B" w:rsidRPr="00526F45" w:rsidRDefault="00526F45" w:rsidP="002A541B">
      <w:pPr>
        <w:tabs>
          <w:tab w:val="left" w:pos="3840"/>
        </w:tabs>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6"/>
          <w:szCs w:val="36"/>
          <w:lang w:eastAsia="ru-RU"/>
        </w:rPr>
        <w:tab/>
      </w:r>
      <w:r>
        <w:rPr>
          <w:rFonts w:ascii="Times New Roman" w:eastAsia="Times New Roman" w:hAnsi="Times New Roman" w:cs="Times New Roman"/>
          <w:b/>
          <w:bCs/>
          <w:sz w:val="28"/>
          <w:szCs w:val="28"/>
          <w:lang w:eastAsia="ru-RU"/>
        </w:rPr>
        <w:t>Генеральный директор</w:t>
      </w:r>
    </w:p>
    <w:p w:rsidR="002A541B" w:rsidRPr="00526F45" w:rsidRDefault="00526F45" w:rsidP="00526F45">
      <w:pPr>
        <w:tabs>
          <w:tab w:val="left" w:pos="3840"/>
        </w:tabs>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proofErr w:type="gramStart"/>
      <w:r>
        <w:rPr>
          <w:rFonts w:ascii="Times New Roman" w:eastAsia="Times New Roman" w:hAnsi="Times New Roman" w:cs="Times New Roman"/>
          <w:b/>
          <w:bCs/>
          <w:sz w:val="28"/>
          <w:szCs w:val="28"/>
          <w:lang w:eastAsia="ru-RU"/>
        </w:rPr>
        <w:t>ООО»Стоматологическая</w:t>
      </w:r>
      <w:proofErr w:type="spellEnd"/>
      <w:proofErr w:type="gramEnd"/>
      <w:r>
        <w:rPr>
          <w:rFonts w:ascii="Times New Roman" w:eastAsia="Times New Roman" w:hAnsi="Times New Roman" w:cs="Times New Roman"/>
          <w:b/>
          <w:bCs/>
          <w:sz w:val="28"/>
          <w:szCs w:val="28"/>
          <w:lang w:eastAsia="ru-RU"/>
        </w:rPr>
        <w:t xml:space="preserve"> поликлиника №2»</w:t>
      </w:r>
    </w:p>
    <w:p w:rsidR="00526F45" w:rsidRPr="00526F45" w:rsidRDefault="00526F45" w:rsidP="00F473D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28"/>
          <w:szCs w:val="28"/>
          <w:lang w:eastAsia="ru-RU"/>
        </w:rPr>
        <w:t>Терновых И. Б.</w:t>
      </w:r>
    </w:p>
    <w:p w:rsidR="00526F45" w:rsidRDefault="00526F45" w:rsidP="00526F45">
      <w:pPr>
        <w:tabs>
          <w:tab w:val="left" w:pos="3585"/>
        </w:tabs>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ab/>
        <w:t>«____»________________2015г.</w:t>
      </w:r>
    </w:p>
    <w:p w:rsidR="00F473DA" w:rsidRPr="00F473DA" w:rsidRDefault="00F473DA" w:rsidP="00F473D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73DA">
        <w:rPr>
          <w:rFonts w:ascii="Times New Roman" w:eastAsia="Times New Roman" w:hAnsi="Times New Roman" w:cs="Times New Roman"/>
          <w:b/>
          <w:bCs/>
          <w:sz w:val="36"/>
          <w:szCs w:val="36"/>
          <w:lang w:eastAsia="ru-RU"/>
        </w:rPr>
        <w:t xml:space="preserve">Положение об установлении гарантийного срока и срока службы при оказании стоматологической помощи в </w:t>
      </w:r>
      <w:r>
        <w:rPr>
          <w:rFonts w:ascii="Times New Roman" w:eastAsia="Times New Roman" w:hAnsi="Times New Roman" w:cs="Times New Roman"/>
          <w:b/>
          <w:bCs/>
          <w:sz w:val="36"/>
          <w:szCs w:val="36"/>
          <w:lang w:eastAsia="ru-RU"/>
        </w:rPr>
        <w:t>ООО «Стоматологическая поликлиника №2»</w:t>
      </w:r>
    </w:p>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 xml:space="preserve"> </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Наст</w:t>
      </w:r>
      <w:r>
        <w:rPr>
          <w:rFonts w:ascii="Times New Roman" w:eastAsia="Times New Roman" w:hAnsi="Times New Roman" w:cs="Times New Roman"/>
          <w:sz w:val="24"/>
          <w:szCs w:val="24"/>
          <w:lang w:eastAsia="ru-RU"/>
        </w:rPr>
        <w:t xml:space="preserve">оящее положение </w:t>
      </w:r>
      <w:proofErr w:type="gramStart"/>
      <w:r>
        <w:rPr>
          <w:rFonts w:ascii="Times New Roman" w:eastAsia="Times New Roman" w:hAnsi="Times New Roman" w:cs="Times New Roman"/>
          <w:sz w:val="24"/>
          <w:szCs w:val="24"/>
          <w:lang w:eastAsia="ru-RU"/>
        </w:rPr>
        <w:t xml:space="preserve">разработано </w:t>
      </w:r>
      <w:r w:rsidRPr="00F473DA">
        <w:rPr>
          <w:rFonts w:ascii="Times New Roman" w:eastAsia="Times New Roman" w:hAnsi="Times New Roman" w:cs="Times New Roman"/>
          <w:sz w:val="24"/>
          <w:szCs w:val="24"/>
          <w:lang w:eastAsia="ru-RU"/>
        </w:rPr>
        <w:t xml:space="preserve"> в</w:t>
      </w:r>
      <w:proofErr w:type="gramEnd"/>
      <w:r w:rsidRPr="00F473DA">
        <w:rPr>
          <w:rFonts w:ascii="Times New Roman" w:eastAsia="Times New Roman" w:hAnsi="Times New Roman" w:cs="Times New Roman"/>
          <w:sz w:val="24"/>
          <w:szCs w:val="24"/>
          <w:lang w:eastAsia="ru-RU"/>
        </w:rPr>
        <w:t xml:space="preserve"> целях улучшения регулирования взаимоо</w:t>
      </w:r>
      <w:r>
        <w:rPr>
          <w:rFonts w:ascii="Times New Roman" w:eastAsia="Times New Roman" w:hAnsi="Times New Roman" w:cs="Times New Roman"/>
          <w:sz w:val="24"/>
          <w:szCs w:val="24"/>
          <w:lang w:eastAsia="ru-RU"/>
        </w:rPr>
        <w:t>тношений, возникающих между ООО «Стоматологическая поликлиника 2»</w:t>
      </w:r>
      <w:r w:rsidRPr="00F473DA">
        <w:rPr>
          <w:rFonts w:ascii="Times New Roman" w:eastAsia="Times New Roman" w:hAnsi="Times New Roman" w:cs="Times New Roman"/>
          <w:sz w:val="24"/>
          <w:szCs w:val="24"/>
          <w:lang w:eastAsia="ru-RU"/>
        </w:rPr>
        <w:t xml:space="preserve"> и пациентом при оказании стоматологической помощи по обязательному и добровольному медицинскому страхованию, за счет средств предп</w:t>
      </w:r>
      <w:r>
        <w:rPr>
          <w:rFonts w:ascii="Times New Roman" w:eastAsia="Times New Roman" w:hAnsi="Times New Roman" w:cs="Times New Roman"/>
          <w:sz w:val="24"/>
          <w:szCs w:val="24"/>
          <w:lang w:eastAsia="ru-RU"/>
        </w:rPr>
        <w:t>риятий, учреждений, организаций и платно за счет личных средств пациента</w:t>
      </w:r>
      <w:r w:rsidRPr="00F473DA">
        <w:rPr>
          <w:rFonts w:ascii="Times New Roman" w:eastAsia="Times New Roman" w:hAnsi="Times New Roman" w:cs="Times New Roman"/>
          <w:sz w:val="24"/>
          <w:szCs w:val="24"/>
          <w:lang w:eastAsia="ru-RU"/>
        </w:rPr>
        <w:t>.</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Стоматологическая помощь обладает  определенной спецификой с точки зрения правового регулирования в тех случаях, когда её оказание предполагает наличие овеществлённого результата. Существование указанных отношений становится очевидным при изготовлении зубных протезов, пломб и т. д. С одной стороны, в подобных случаях речь идет об оказании медицинской услуги, с другой стороны, - имеет место наличие овеществлённого результата, являющегося неотъемлемым признаком работы. Таким образом, оказание стоматологической помощи носит комплексный характер, поскольку сочетает в себе элементы двух гражданско-правовых договоров – договора об оказании услуги, договора-подряда.</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Оказание услуг характеризуется тем, что полезный эффект услуги выступает не в виде определённого ощутимого материализованного результата, а состоит в самом предоставлении услуги; при оказании услуги отсутствует результат в овеществлённой форме, таким образом, установление гарантийного срока или срока службы на услугу не предоставляется возможным. Выполнение работы, напротив, предполагает наличие овеществлённого результата работы и как следствие – установление срока годности и срока службы в соответствии со статьёй 5 «Закона о защите прав потребителей».</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 связи с этим возникает необходимость в установлении сроков гарантии и сроков службы  при оказании стоматологической помощи, имеющей комплексный характер. До настоящего времени эти понятия не введены в отрасль здравоохранения в целом и в стоматологию, в частности. Между тем, в силу положений Закона РФ «О защите прав потребителей», Правил предоставления платных медицинских услуг населению медицинскими учреждениями (утверждено Постановлением Прав</w:t>
      </w:r>
      <w:r w:rsidR="001C0216">
        <w:rPr>
          <w:rFonts w:ascii="Times New Roman" w:eastAsia="Times New Roman" w:hAnsi="Times New Roman" w:cs="Times New Roman"/>
          <w:sz w:val="24"/>
          <w:szCs w:val="24"/>
          <w:lang w:eastAsia="ru-RU"/>
        </w:rPr>
        <w:t>ительства РФ от 04 октября 2012 г. № 1006</w:t>
      </w:r>
      <w:r w:rsidRPr="00F473DA">
        <w:rPr>
          <w:rFonts w:ascii="Times New Roman" w:eastAsia="Times New Roman" w:hAnsi="Times New Roman" w:cs="Times New Roman"/>
          <w:sz w:val="24"/>
          <w:szCs w:val="24"/>
          <w:lang w:eastAsia="ru-RU"/>
        </w:rPr>
        <w:t>) пациент имеет право предъявить требования по устранению недостатков и возмещению убытков в течение гарантийного срока, по существенным недостаткам – в течение срока службы.</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Отсутствие установленных изготовителем (исполнителем) гарантийных сроков и сроков службы не уменьшает степени ответственности изготовителя (исполнителя), т. к.  </w:t>
      </w:r>
      <w:proofErr w:type="gramStart"/>
      <w:r w:rsidRPr="00F473DA">
        <w:rPr>
          <w:rFonts w:ascii="Times New Roman" w:eastAsia="Times New Roman" w:hAnsi="Times New Roman" w:cs="Times New Roman"/>
          <w:sz w:val="24"/>
          <w:szCs w:val="24"/>
          <w:lang w:eastAsia="ru-RU"/>
        </w:rPr>
        <w:t>в</w:t>
      </w:r>
      <w:proofErr w:type="gramEnd"/>
      <w:r w:rsidRPr="00F473DA">
        <w:rPr>
          <w:rFonts w:ascii="Times New Roman" w:eastAsia="Times New Roman" w:hAnsi="Times New Roman" w:cs="Times New Roman"/>
          <w:sz w:val="24"/>
          <w:szCs w:val="24"/>
          <w:lang w:eastAsia="ru-RU"/>
        </w:rPr>
        <w:t xml:space="preserve"> соответствии с  Законом РФ «О защите прав потребителей», если гарантийный срок не установлен, потребитель в праве </w:t>
      </w:r>
      <w:r w:rsidRPr="00F473DA">
        <w:rPr>
          <w:rFonts w:ascii="Times New Roman" w:eastAsia="Times New Roman" w:hAnsi="Times New Roman" w:cs="Times New Roman"/>
          <w:sz w:val="24"/>
          <w:szCs w:val="24"/>
          <w:lang w:eastAsia="ru-RU"/>
        </w:rPr>
        <w:lastRenderedPageBreak/>
        <w:t>предъявить требования, связанные с недостатками выполненной работы (оказанной услуги), в разумный срок, в пределах двух лет со дня принятия выполненной работы (оказанной услуги) (п. 3 ст. 29 Закона РФ «О защите прав потребителей»), в случае выявления существенных недостатков – в течение 10 лет (п. 6 ст. 29 Закона РФ «О защите прав потребителей»).</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Гарантийный срок</w:t>
      </w:r>
      <w:r w:rsidRPr="00F473DA">
        <w:rPr>
          <w:rFonts w:ascii="Times New Roman" w:eastAsia="Times New Roman" w:hAnsi="Times New Roman" w:cs="Times New Roman"/>
          <w:sz w:val="24"/>
          <w:szCs w:val="24"/>
          <w:lang w:eastAsia="ru-RU"/>
        </w:rPr>
        <w:t xml:space="preserve"> – это период, в течение которого в случае обнаружения недостатка в выполненной работе, исполнитель обязан удовлетворить следующие требования пациента. Пациент в праве потребовать:</w:t>
      </w:r>
    </w:p>
    <w:p w:rsidR="00F473DA" w:rsidRPr="00F473DA" w:rsidRDefault="00F473DA" w:rsidP="00F473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безвозмездного устранения недостатков выполненной работы;</w:t>
      </w:r>
    </w:p>
    <w:p w:rsidR="00F473DA" w:rsidRPr="00F473DA" w:rsidRDefault="00F473DA" w:rsidP="00F473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уменьшения цены выполненной работы;</w:t>
      </w:r>
    </w:p>
    <w:p w:rsidR="00F473DA" w:rsidRPr="00F473DA" w:rsidRDefault="00F473DA" w:rsidP="00F473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ему переданную вещь;</w:t>
      </w:r>
    </w:p>
    <w:p w:rsidR="00F473DA" w:rsidRPr="00F473DA" w:rsidRDefault="00F473DA" w:rsidP="00F473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возмещения понесённых им расходов по устранению недостатков выполненной работы своими силами или третьими лицами.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Гарантийный срок исчисляется со дня принятия результата работы пациентом, т. е. с момента окончания комплексной стоматологической помощи.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Недостаток</w:t>
      </w:r>
      <w:r w:rsidRPr="00F473DA">
        <w:rPr>
          <w:rFonts w:ascii="Times New Roman" w:eastAsia="Times New Roman" w:hAnsi="Times New Roman" w:cs="Times New Roman"/>
          <w:sz w:val="24"/>
          <w:szCs w:val="24"/>
          <w:lang w:eastAsia="ru-RU"/>
        </w:rPr>
        <w:t xml:space="preserve"> – это несоответствие оказанной стоматологической помощи обязательным требованиям медицинских стандартов.</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Срок службы</w:t>
      </w:r>
      <w:r w:rsidRPr="00F473DA">
        <w:rPr>
          <w:rFonts w:ascii="Times New Roman" w:eastAsia="Times New Roman" w:hAnsi="Times New Roman" w:cs="Times New Roman"/>
          <w:sz w:val="24"/>
          <w:szCs w:val="24"/>
          <w:lang w:eastAsia="ru-RU"/>
        </w:rPr>
        <w:t xml:space="preserve"> – период,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за существенные недостатки, возникшие по его вине. 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 е. с момента окончания комплексной стоматологической помощи.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Существенный недостаток</w:t>
      </w:r>
      <w:r w:rsidRPr="00F473DA">
        <w:rPr>
          <w:rFonts w:ascii="Times New Roman" w:eastAsia="Times New Roman" w:hAnsi="Times New Roman" w:cs="Times New Roman"/>
          <w:sz w:val="24"/>
          <w:szCs w:val="24"/>
          <w:lang w:eastAsia="ru-RU"/>
        </w:rPr>
        <w:t xml:space="preserve"> – это недостаток, который делает невозможным или недоступным использование результата работы в соответствии с его целевым назначением; либо на устранение которого требуется большие затраты (например, полный перелом протеза или выпадение пломбы).</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 случае выявления существенных недостатков в выполненной работе пациент в праве предъявить требование о безвозмездном устранении недостатков, если докажет, что недостатки возникли до принятия им результата работы или по причинам, возникшим до этого момента. Указанное требование должно быть удовлетворено исполнителем в срок, установленный договором.</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Если данное требование не удовлетворено в установленный срок, или обнаруженный недостаток является неустранимым, пациент по своему выбору в праве потребовать:</w:t>
      </w:r>
    </w:p>
    <w:p w:rsidR="00F473DA" w:rsidRPr="00F473DA" w:rsidRDefault="00F473DA" w:rsidP="00F473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соответствующего уменьшения стоимости выполненной работы;</w:t>
      </w:r>
    </w:p>
    <w:p w:rsidR="00F473DA" w:rsidRPr="00F473DA" w:rsidRDefault="00F473DA" w:rsidP="00F473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возмещения понесённых им расходов по устранению недостатков выполненной работы своими силами или третьими лицами;</w:t>
      </w:r>
    </w:p>
    <w:p w:rsidR="00F473DA" w:rsidRPr="00F473DA" w:rsidRDefault="00F473DA" w:rsidP="00F473D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расторжения договора о выполнении работы и возмещения убытков.</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 соответствии с действующим законодательством исполнитель (в том числе и лечебно-профилактическое учреждение, оказывающее стоматологическую помощь):</w:t>
      </w:r>
    </w:p>
    <w:p w:rsidR="00F473DA" w:rsidRPr="00F473DA" w:rsidRDefault="00F473DA" w:rsidP="00F473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 течение установленного гарантийного срока отвечает за недостатки работы, если не докажет, что они возникли после принятия работы потребителем, вследствие нарушения им правил использования результатов работ, действий третьих лиц или непреодолимой силы;</w:t>
      </w:r>
    </w:p>
    <w:p w:rsidR="00F473DA" w:rsidRPr="00F473DA" w:rsidRDefault="00F473DA" w:rsidP="00F473D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lastRenderedPageBreak/>
        <w:t>в течение установленного срока службы отвечает только за существенные недостатки работы, если пациент докажет, что недостатки возникли до принятия им результата работы или по причинам, возникшим до этого момента.</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 соответствии со ст. 10 Закона «О защите прав потребителей» исполнитель своевременно предоставляет пациенту информацию об установленных гарантийных сроках и сроках службы (в виде информации на стенде, либо в виде записи в амбулаторной карте, либо в договоре). В противном случае применяются гарантийные сроки и сроки службы, установленные в законе (2 года и 10 лет).</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Так же исполнитель обязан своевременно предоставить пациенту необходимую и достоверную информацию о правилах и условиях эффективного использования результата стоматологической помощи, а именно рекомендовать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 в соответствии с установленными стандартами).</w:t>
      </w:r>
    </w:p>
    <w:p w:rsid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Исполнитель не отвечает за недостатки, обнаруженные в течение гарантийного срока, если докажет, что они возникли после приёма работы пациентом вследствие нарушения правил использования результатов работы.</w:t>
      </w:r>
      <w:r w:rsidRPr="00F473DA">
        <w:rPr>
          <w:rFonts w:ascii="Times New Roman" w:eastAsia="Times New Roman" w:hAnsi="Times New Roman" w:cs="Times New Roman"/>
          <w:sz w:val="24"/>
          <w:szCs w:val="24"/>
          <w:lang w:eastAsia="ru-RU"/>
        </w:rPr>
        <w:br/>
        <w:t>Стоматологические заболевания, не указанные в Приложениях к настоящему Положению, не имеют установленных гарантийных сроков и сроков службы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общем порядке на возмездной основе.</w:t>
      </w:r>
    </w:p>
    <w:p w:rsidR="002A541B" w:rsidRPr="00F473DA" w:rsidRDefault="002A541B"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Стоматологические заболевания не указанные в Приложениях к настоящему Положению не имеют установленных гарантийных сроков и сроков службы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w:t>
      </w:r>
      <w:proofErr w:type="spellStart"/>
      <w:r>
        <w:rPr>
          <w:rFonts w:ascii="Times New Roman" w:eastAsia="Times New Roman" w:hAnsi="Times New Roman" w:cs="Times New Roman"/>
          <w:sz w:val="24"/>
          <w:szCs w:val="24"/>
          <w:lang w:eastAsia="ru-RU"/>
        </w:rPr>
        <w:t>обшем</w:t>
      </w:r>
      <w:proofErr w:type="spellEnd"/>
      <w:r>
        <w:rPr>
          <w:rFonts w:ascii="Times New Roman" w:eastAsia="Times New Roman" w:hAnsi="Times New Roman" w:cs="Times New Roman"/>
          <w:sz w:val="24"/>
          <w:szCs w:val="24"/>
          <w:lang w:eastAsia="ru-RU"/>
        </w:rPr>
        <w:t xml:space="preserve"> порядке на возмездной основе.</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При оказании стоматологической помощи по добровольному медицинскому страхованию необходимо предусмотреть, что в случае установления страховой компанией гарантийных сроков выше, чем в соответствующем стоматологическом учреждении, дефекты, возникшие по истечении гарантийных сроков, установленных последним, устраняются за счет страховой компании.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Настоящее положение должно действовать до момента принятия соответствующих нормативных актов на федеральном или областном уровне, регулирующих взаимоотношения пациентов и учреждений, оказывающих стоматологические услуги.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Список утверждаемых приложений (являются неотъемлемой частью Положения):</w:t>
      </w:r>
    </w:p>
    <w:p w:rsidR="00F473DA" w:rsidRPr="00F473DA" w:rsidRDefault="00F473DA" w:rsidP="00F473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Гарантийные сроки и сроки службы при оказании стоматологической помощи;</w:t>
      </w:r>
    </w:p>
    <w:p w:rsidR="00F473DA" w:rsidRPr="00F473DA" w:rsidRDefault="00F473DA" w:rsidP="00F473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Гарантийные сроки и сроки службы при оказании стоматологической ортопедической помощи;</w:t>
      </w:r>
    </w:p>
    <w:p w:rsidR="00F473DA" w:rsidRPr="00F473DA" w:rsidRDefault="00F473DA" w:rsidP="00F473D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Методика клинического обследования с целью установления сроков гарантии и сроков службы</w:t>
      </w:r>
    </w:p>
    <w:p w:rsidR="00526F45"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bookmarkStart w:id="0" w:name="_GoBack"/>
    </w:p>
    <w:p w:rsidR="00526F45"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26F45"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26F45"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p>
    <w:bookmarkEnd w:id="0"/>
    <w:p w:rsidR="00526F45"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F473DA" w:rsidRPr="00F473DA"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СРОКИ СЛУЖБЫ И ГАРАНТИИЙНЫЕ СРОКИ НА ВИДЫ РАБОТ ПРИ ОКАЗАНИИ СТОМАТОЛОГИЧЕСКОЙ ПОМОЩИ</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Клиническая оценка состояния пломбы проводится на основе изучения 4 критериев:</w:t>
      </w:r>
    </w:p>
    <w:p w:rsidR="00F473DA" w:rsidRPr="00F473DA" w:rsidRDefault="00F40385" w:rsidP="00F473D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5" w:tgtFrame="_self" w:history="1">
        <w:r w:rsidR="00F473DA" w:rsidRPr="00F473DA">
          <w:rPr>
            <w:rFonts w:ascii="Times New Roman" w:eastAsia="Times New Roman" w:hAnsi="Times New Roman" w:cs="Times New Roman"/>
            <w:b/>
            <w:bCs/>
            <w:color w:val="0000FF"/>
            <w:sz w:val="24"/>
            <w:szCs w:val="24"/>
            <w:u w:val="single"/>
            <w:lang w:eastAsia="ru-RU"/>
          </w:rPr>
          <w:t>Терапевтическая стоматология</w:t>
        </w:r>
      </w:hyperlink>
      <w:r w:rsidR="00F473DA" w:rsidRPr="00F473DA">
        <w:rPr>
          <w:rFonts w:ascii="Times New Roman" w:eastAsia="Times New Roman" w:hAnsi="Times New Roman" w:cs="Times New Roman"/>
          <w:sz w:val="24"/>
          <w:szCs w:val="24"/>
          <w:lang w:eastAsia="ru-RU"/>
        </w:rPr>
        <w:t xml:space="preserve"> </w:t>
      </w:r>
    </w:p>
    <w:p w:rsidR="00F473DA" w:rsidRPr="00F473DA" w:rsidRDefault="00F473DA" w:rsidP="00F473D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Анатомическая форма пломбы (сохранение первоначальной формы зуба), восстановленной врачом, в результате пломбирования.</w:t>
      </w:r>
    </w:p>
    <w:p w:rsidR="00F473DA" w:rsidRPr="00F473DA" w:rsidRDefault="00F473DA" w:rsidP="00F473D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Краевое прилегание. Определяется с помощью зондирования: пломба плотно прилегает к твёрдым тканям зуба, зонд задерживается, видимой щели нет.</w:t>
      </w:r>
    </w:p>
    <w:p w:rsidR="00F473DA" w:rsidRPr="00F473DA" w:rsidRDefault="00F473DA" w:rsidP="00F473D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Изменение цвета по наружному краю пломбы (в норме отсутствует).</w:t>
      </w:r>
    </w:p>
    <w:p w:rsidR="00F473DA" w:rsidRPr="00F473DA" w:rsidRDefault="00F473DA" w:rsidP="00F473D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Рецидив кариеса по краю пломбы (в норме отсутствует)</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w:t>
      </w:r>
      <w:r w:rsidRPr="00F473DA">
        <w:rPr>
          <w:rFonts w:ascii="Times New Roman" w:eastAsia="Times New Roman" w:hAnsi="Times New Roman" w:cs="Times New Roman"/>
          <w:sz w:val="24"/>
          <w:szCs w:val="24"/>
          <w:lang w:eastAsia="ru-RU"/>
        </w:rPr>
        <w:br/>
        <w:t xml:space="preserve">К категории существенных недостатков относятся следующее: выпадение пломбы, подвижность пломбы, </w:t>
      </w:r>
      <w:proofErr w:type="spellStart"/>
      <w:r w:rsidRPr="00F473DA">
        <w:rPr>
          <w:rFonts w:ascii="Times New Roman" w:eastAsia="Times New Roman" w:hAnsi="Times New Roman" w:cs="Times New Roman"/>
          <w:sz w:val="24"/>
          <w:szCs w:val="24"/>
          <w:lang w:eastAsia="ru-RU"/>
        </w:rPr>
        <w:t>отлом</w:t>
      </w:r>
      <w:proofErr w:type="spellEnd"/>
      <w:r w:rsidRPr="00F473DA">
        <w:rPr>
          <w:rFonts w:ascii="Times New Roman" w:eastAsia="Times New Roman" w:hAnsi="Times New Roman" w:cs="Times New Roman"/>
          <w:sz w:val="24"/>
          <w:szCs w:val="24"/>
          <w:lang w:eastAsia="ru-RU"/>
        </w:rPr>
        <w:t xml:space="preserve"> части коронки зуба. Все существенные недостатки в выполненной работе устраняются исполнителем в течение установленного для данного вида пломбы срока службы.</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p w:rsidR="00F473DA" w:rsidRPr="00F473DA" w:rsidRDefault="00F40385" w:rsidP="00F473D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6" w:tgtFrame="_self" w:history="1">
        <w:r w:rsidR="00F473DA" w:rsidRPr="00F473DA">
          <w:rPr>
            <w:rFonts w:ascii="Times New Roman" w:eastAsia="Times New Roman" w:hAnsi="Times New Roman" w:cs="Times New Roman"/>
            <w:b/>
            <w:bCs/>
            <w:color w:val="0000FF"/>
            <w:sz w:val="24"/>
            <w:szCs w:val="24"/>
            <w:u w:val="single"/>
            <w:lang w:eastAsia="ru-RU"/>
          </w:rPr>
          <w:t>Ортопедическая стоматология</w:t>
        </w:r>
      </w:hyperlink>
    </w:p>
    <w:p w:rsidR="00F473DA" w:rsidRPr="00F473DA" w:rsidRDefault="00EE66B8" w:rsidP="00EE66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F473DA" w:rsidRPr="00F473DA">
        <w:rPr>
          <w:rFonts w:ascii="Times New Roman" w:eastAsia="Times New Roman" w:hAnsi="Times New Roman" w:cs="Times New Roman"/>
          <w:sz w:val="24"/>
          <w:szCs w:val="24"/>
          <w:lang w:eastAsia="ru-RU"/>
        </w:rPr>
        <w:t xml:space="preserve">существенные недостатки, которые должны быть безвозмездно устранены исполнителем в течение действующего гарантийного срока:  </w:t>
      </w:r>
    </w:p>
    <w:p w:rsidR="00F473DA" w:rsidRPr="00F473DA" w:rsidRDefault="00EE66B8" w:rsidP="00F473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изготовлении вкладок и </w:t>
      </w:r>
      <w:proofErr w:type="spellStart"/>
      <w:r>
        <w:rPr>
          <w:rFonts w:ascii="Times New Roman" w:eastAsia="Times New Roman" w:hAnsi="Times New Roman" w:cs="Times New Roman"/>
          <w:sz w:val="24"/>
          <w:szCs w:val="24"/>
          <w:lang w:eastAsia="ru-RU"/>
        </w:rPr>
        <w:t>ви</w:t>
      </w:r>
      <w:r w:rsidR="00F473DA" w:rsidRPr="00F473DA">
        <w:rPr>
          <w:rFonts w:ascii="Times New Roman" w:eastAsia="Times New Roman" w:hAnsi="Times New Roman" w:cs="Times New Roman"/>
          <w:sz w:val="24"/>
          <w:szCs w:val="24"/>
          <w:lang w:eastAsia="ru-RU"/>
        </w:rPr>
        <w:t>ниров</w:t>
      </w:r>
      <w:proofErr w:type="spellEnd"/>
      <w:r w:rsidR="00F473DA" w:rsidRPr="00F473DA">
        <w:rPr>
          <w:rFonts w:ascii="Times New Roman" w:eastAsia="Times New Roman" w:hAnsi="Times New Roman" w:cs="Times New Roman"/>
          <w:sz w:val="24"/>
          <w:szCs w:val="24"/>
          <w:lang w:eastAsia="ru-RU"/>
        </w:rPr>
        <w:t>: изменение анатомической формы, краевого прилегания, изменения цвета, рецидив кариеса по краю вкладки.</w:t>
      </w:r>
    </w:p>
    <w:p w:rsidR="00F473DA" w:rsidRPr="00F473DA" w:rsidRDefault="00F473DA" w:rsidP="00F473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Изменение цвета протезов.</w:t>
      </w:r>
    </w:p>
    <w:p w:rsidR="00F473DA" w:rsidRPr="00F473DA" w:rsidRDefault="00F473DA" w:rsidP="00F473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Оголение шейки зуба, покрытого искусственной коронкой.</w:t>
      </w:r>
    </w:p>
    <w:p w:rsidR="00F473DA" w:rsidRPr="00F473DA" w:rsidRDefault="00F473DA" w:rsidP="00F473DA">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73DA">
        <w:rPr>
          <w:rFonts w:ascii="Times New Roman" w:eastAsia="Times New Roman" w:hAnsi="Times New Roman" w:cs="Times New Roman"/>
          <w:sz w:val="24"/>
          <w:szCs w:val="24"/>
          <w:lang w:eastAsia="ru-RU"/>
        </w:rPr>
        <w:t>Отлом</w:t>
      </w:r>
      <w:proofErr w:type="spellEnd"/>
      <w:r w:rsidRPr="00F473DA">
        <w:rPr>
          <w:rFonts w:ascii="Times New Roman" w:eastAsia="Times New Roman" w:hAnsi="Times New Roman" w:cs="Times New Roman"/>
          <w:sz w:val="24"/>
          <w:szCs w:val="24"/>
          <w:lang w:eastAsia="ru-RU"/>
        </w:rPr>
        <w:t xml:space="preserve"> </w:t>
      </w:r>
      <w:proofErr w:type="spellStart"/>
      <w:r w:rsidRPr="00F473DA">
        <w:rPr>
          <w:rFonts w:ascii="Times New Roman" w:eastAsia="Times New Roman" w:hAnsi="Times New Roman" w:cs="Times New Roman"/>
          <w:sz w:val="24"/>
          <w:szCs w:val="24"/>
          <w:lang w:eastAsia="ru-RU"/>
        </w:rPr>
        <w:t>кламмера</w:t>
      </w:r>
      <w:proofErr w:type="spellEnd"/>
      <w:r w:rsidRPr="00F473DA">
        <w:rPr>
          <w:rFonts w:ascii="Times New Roman" w:eastAsia="Times New Roman" w:hAnsi="Times New Roman" w:cs="Times New Roman"/>
          <w:sz w:val="24"/>
          <w:szCs w:val="24"/>
          <w:lang w:eastAsia="ru-RU"/>
        </w:rPr>
        <w:t>.</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Существенные недостатки, подлежащие устранению в пределах срока службы:</w:t>
      </w:r>
    </w:p>
    <w:p w:rsidR="00F473DA" w:rsidRPr="00F473DA" w:rsidRDefault="00EE66B8" w:rsidP="00F473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изготовлении вкладок и </w:t>
      </w:r>
      <w:proofErr w:type="spellStart"/>
      <w:r>
        <w:rPr>
          <w:rFonts w:ascii="Times New Roman" w:eastAsia="Times New Roman" w:hAnsi="Times New Roman" w:cs="Times New Roman"/>
          <w:sz w:val="24"/>
          <w:szCs w:val="24"/>
          <w:lang w:eastAsia="ru-RU"/>
        </w:rPr>
        <w:t>ви</w:t>
      </w:r>
      <w:r w:rsidR="00F473DA" w:rsidRPr="00F473DA">
        <w:rPr>
          <w:rFonts w:ascii="Times New Roman" w:eastAsia="Times New Roman" w:hAnsi="Times New Roman" w:cs="Times New Roman"/>
          <w:sz w:val="24"/>
          <w:szCs w:val="24"/>
          <w:lang w:eastAsia="ru-RU"/>
        </w:rPr>
        <w:t>ниров</w:t>
      </w:r>
      <w:proofErr w:type="spellEnd"/>
      <w:r w:rsidR="00F473DA" w:rsidRPr="00F473DA">
        <w:rPr>
          <w:rFonts w:ascii="Times New Roman" w:eastAsia="Times New Roman" w:hAnsi="Times New Roman" w:cs="Times New Roman"/>
          <w:sz w:val="24"/>
          <w:szCs w:val="24"/>
          <w:lang w:eastAsia="ru-RU"/>
        </w:rPr>
        <w:t xml:space="preserve">: выпадение, подвижность вкладки, </w:t>
      </w:r>
      <w:proofErr w:type="spellStart"/>
      <w:r w:rsidR="00F473DA" w:rsidRPr="00F473DA">
        <w:rPr>
          <w:rFonts w:ascii="Times New Roman" w:eastAsia="Times New Roman" w:hAnsi="Times New Roman" w:cs="Times New Roman"/>
          <w:sz w:val="24"/>
          <w:szCs w:val="24"/>
          <w:lang w:eastAsia="ru-RU"/>
        </w:rPr>
        <w:t>отлом</w:t>
      </w:r>
      <w:proofErr w:type="spellEnd"/>
      <w:r w:rsidR="00F473DA" w:rsidRPr="00F473DA">
        <w:rPr>
          <w:rFonts w:ascii="Times New Roman" w:eastAsia="Times New Roman" w:hAnsi="Times New Roman" w:cs="Times New Roman"/>
          <w:sz w:val="24"/>
          <w:szCs w:val="24"/>
          <w:lang w:eastAsia="ru-RU"/>
        </w:rPr>
        <w:t xml:space="preserve"> части коронки зуба.</w:t>
      </w:r>
    </w:p>
    <w:p w:rsidR="00F473DA" w:rsidRPr="00F473DA" w:rsidRDefault="00F473DA" w:rsidP="00F473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Нарушение целостности коронки мостовидного протеза, в т. ч. откол облицовки.</w:t>
      </w:r>
    </w:p>
    <w:p w:rsidR="00F473DA" w:rsidRPr="00F473DA" w:rsidRDefault="00F473DA" w:rsidP="00F473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Неплотное прилегание коронки к уступу и шейки зуба.</w:t>
      </w:r>
    </w:p>
    <w:p w:rsidR="00F473DA" w:rsidRPr="00F473DA" w:rsidRDefault="00F473DA" w:rsidP="00F473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Перелом протезов.</w:t>
      </w:r>
    </w:p>
    <w:p w:rsidR="00F473DA" w:rsidRPr="00F473DA" w:rsidRDefault="00F473DA" w:rsidP="00F473D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73DA">
        <w:rPr>
          <w:rFonts w:ascii="Times New Roman" w:eastAsia="Times New Roman" w:hAnsi="Times New Roman" w:cs="Times New Roman"/>
          <w:sz w:val="24"/>
          <w:szCs w:val="24"/>
          <w:lang w:eastAsia="ru-RU"/>
        </w:rPr>
        <w:t>Расцементировка</w:t>
      </w:r>
      <w:proofErr w:type="spellEnd"/>
      <w:r w:rsidRPr="00F473DA">
        <w:rPr>
          <w:rFonts w:ascii="Times New Roman" w:eastAsia="Times New Roman" w:hAnsi="Times New Roman" w:cs="Times New Roman"/>
          <w:sz w:val="24"/>
          <w:szCs w:val="24"/>
          <w:lang w:eastAsia="ru-RU"/>
        </w:rPr>
        <w:t xml:space="preserve"> несъёмных конструкций протезов.</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bl>
      <w:tblPr>
        <w:tblW w:w="0" w:type="auto"/>
        <w:tblCellSpacing w:w="15" w:type="dxa"/>
        <w:tblCellMar>
          <w:left w:w="0" w:type="dxa"/>
          <w:right w:w="0" w:type="dxa"/>
        </w:tblCellMar>
        <w:tblLook w:val="04A0" w:firstRow="1" w:lastRow="0" w:firstColumn="1" w:lastColumn="0" w:noHBand="0" w:noVBand="1"/>
      </w:tblPr>
      <w:tblGrid>
        <w:gridCol w:w="3241"/>
      </w:tblGrid>
      <w:tr w:rsidR="00F473DA" w:rsidRPr="00F473DA" w:rsidTr="00F473DA">
        <w:trPr>
          <w:tblCellSpacing w:w="15" w:type="dxa"/>
        </w:trPr>
        <w:tc>
          <w:tcPr>
            <w:tcW w:w="5000" w:type="pct"/>
            <w:vAlign w:val="center"/>
            <w:hideMark/>
          </w:tcPr>
          <w:p w:rsidR="00F473DA" w:rsidRPr="00F473DA" w:rsidRDefault="00F40385" w:rsidP="00F473DA">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F473DA" w:rsidRPr="00F473DA">
                <w:rPr>
                  <w:rFonts w:ascii="Times New Roman" w:eastAsia="Times New Roman" w:hAnsi="Times New Roman" w:cs="Times New Roman"/>
                  <w:color w:val="0000FF"/>
                  <w:sz w:val="24"/>
                  <w:szCs w:val="24"/>
                  <w:u w:val="single"/>
                  <w:lang w:eastAsia="ru-RU"/>
                </w:rPr>
                <w:t>Терапевтическая стоматология</w:t>
              </w:r>
            </w:hyperlink>
          </w:p>
        </w:tc>
      </w:tr>
    </w:tbl>
    <w:p w:rsidR="00F473DA" w:rsidRPr="00F473DA" w:rsidRDefault="00526F45"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w:t>
      </w:r>
      <w:r w:rsidR="00F473DA" w:rsidRPr="00F473DA">
        <w:rPr>
          <w:rFonts w:ascii="Times New Roman" w:eastAsia="Times New Roman" w:hAnsi="Times New Roman" w:cs="Times New Roman"/>
          <w:sz w:val="24"/>
          <w:szCs w:val="24"/>
          <w:lang w:eastAsia="ru-RU"/>
        </w:rPr>
        <w:t> </w:t>
      </w:r>
    </w:p>
    <w:tbl>
      <w:tblPr>
        <w:tblW w:w="0" w:type="auto"/>
        <w:tblCellSpacing w:w="15" w:type="dxa"/>
        <w:tblCellMar>
          <w:left w:w="0" w:type="dxa"/>
          <w:right w:w="0" w:type="dxa"/>
        </w:tblCellMar>
        <w:tblLook w:val="04A0" w:firstRow="1" w:lastRow="0" w:firstColumn="1" w:lastColumn="0" w:noHBand="0" w:noVBand="1"/>
      </w:tblPr>
      <w:tblGrid>
        <w:gridCol w:w="9415"/>
      </w:tblGrid>
      <w:tr w:rsidR="00F473DA" w:rsidRPr="00F473DA" w:rsidTr="00F473DA">
        <w:trPr>
          <w:tblCellSpacing w:w="15" w:type="dxa"/>
        </w:trPr>
        <w:tc>
          <w:tcPr>
            <w:tcW w:w="0" w:type="auto"/>
            <w:vAlign w:val="center"/>
            <w:hideMark/>
          </w:tcPr>
          <w:p w:rsidR="00F473DA" w:rsidRPr="00F473DA" w:rsidRDefault="00485E1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Гарантийные обязательства на т</w:t>
            </w:r>
            <w:r w:rsidR="00F473DA" w:rsidRPr="00F473DA">
              <w:rPr>
                <w:rFonts w:ascii="Times New Roman" w:eastAsia="Times New Roman" w:hAnsi="Times New Roman" w:cs="Times New Roman"/>
                <w:b/>
                <w:bCs/>
                <w:sz w:val="24"/>
                <w:szCs w:val="24"/>
                <w:lang w:eastAsia="ru-RU"/>
              </w:rPr>
              <w:t>ерапевтическую стоматологию</w:t>
            </w:r>
          </w:p>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5860"/>
              <w:gridCol w:w="1365"/>
              <w:gridCol w:w="1341"/>
            </w:tblGrid>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Наименование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Срок гарантии</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Срок службы</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Постановка пломб, эстетическая реставрация</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Пломба из химического композита (жидкость-порошок)</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.1.</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9 месяцев</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.2.</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II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9 месяцев</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.3.</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III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9 месяцев</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.4.</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IV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9 месяцев</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.5.</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V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9 месяцев</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473DA" w:rsidRPr="00F473DA">
                    <w:rPr>
                      <w:rFonts w:ascii="Times New Roman" w:eastAsia="Times New Roman" w:hAnsi="Times New Roman" w:cs="Times New Roman"/>
                      <w:sz w:val="24"/>
                      <w:szCs w:val="24"/>
                      <w:lang w:eastAsia="ru-RU"/>
                    </w:rPr>
                    <w:t>.6.</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Пломба с </w:t>
                  </w:r>
                  <w:proofErr w:type="spellStart"/>
                  <w:r w:rsidRPr="00F473DA">
                    <w:rPr>
                      <w:rFonts w:ascii="Times New Roman" w:eastAsia="Times New Roman" w:hAnsi="Times New Roman" w:cs="Times New Roman"/>
                      <w:sz w:val="24"/>
                      <w:szCs w:val="24"/>
                      <w:lang w:eastAsia="ru-RU"/>
                    </w:rPr>
                    <w:t>парапульпарными</w:t>
                  </w:r>
                  <w:proofErr w:type="spellEnd"/>
                  <w:r w:rsidRPr="00F473DA">
                    <w:rPr>
                      <w:rFonts w:ascii="Times New Roman" w:eastAsia="Times New Roman" w:hAnsi="Times New Roman" w:cs="Times New Roman"/>
                      <w:sz w:val="24"/>
                      <w:szCs w:val="24"/>
                      <w:lang w:eastAsia="ru-RU"/>
                    </w:rPr>
                    <w:t xml:space="preserve"> штифтами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473DA"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Пломба из химического композита (паста-паста)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473DA" w:rsidRPr="00F473DA">
                    <w:rPr>
                      <w:rFonts w:ascii="Times New Roman" w:eastAsia="Times New Roman" w:hAnsi="Times New Roman" w:cs="Times New Roman"/>
                      <w:sz w:val="24"/>
                      <w:szCs w:val="24"/>
                      <w:lang w:eastAsia="ru-RU"/>
                    </w:rPr>
                    <w:t>.1.</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I,II,III,IV,V классы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473DA" w:rsidRPr="00F473DA">
                    <w:rPr>
                      <w:rFonts w:ascii="Times New Roman" w:eastAsia="Times New Roman" w:hAnsi="Times New Roman" w:cs="Times New Roman"/>
                      <w:sz w:val="24"/>
                      <w:szCs w:val="24"/>
                      <w:lang w:eastAsia="ru-RU"/>
                    </w:rPr>
                    <w:t>.2.</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Пломба с </w:t>
                  </w:r>
                  <w:proofErr w:type="spellStart"/>
                  <w:r w:rsidRPr="00F473DA">
                    <w:rPr>
                      <w:rFonts w:ascii="Times New Roman" w:eastAsia="Times New Roman" w:hAnsi="Times New Roman" w:cs="Times New Roman"/>
                      <w:sz w:val="24"/>
                      <w:szCs w:val="24"/>
                      <w:lang w:eastAsia="ru-RU"/>
                    </w:rPr>
                    <w:t>парапульпарными</w:t>
                  </w:r>
                  <w:proofErr w:type="spellEnd"/>
                  <w:r w:rsidRPr="00F473DA">
                    <w:rPr>
                      <w:rFonts w:ascii="Times New Roman" w:eastAsia="Times New Roman" w:hAnsi="Times New Roman" w:cs="Times New Roman"/>
                      <w:sz w:val="24"/>
                      <w:szCs w:val="24"/>
                      <w:lang w:eastAsia="ru-RU"/>
                    </w:rPr>
                    <w:t xml:space="preserve"> штифтами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месяцев</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1,5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473DA"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Пломба из композита светового отверждения</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473DA" w:rsidRPr="00F473DA">
                    <w:rPr>
                      <w:rFonts w:ascii="Times New Roman" w:eastAsia="Times New Roman" w:hAnsi="Times New Roman" w:cs="Times New Roman"/>
                      <w:sz w:val="24"/>
                      <w:szCs w:val="24"/>
                      <w:lang w:eastAsia="ru-RU"/>
                    </w:rPr>
                    <w:t>.1.</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473DA" w:rsidRPr="00F473DA">
                    <w:rPr>
                      <w:rFonts w:ascii="Times New Roman" w:eastAsia="Times New Roman" w:hAnsi="Times New Roman" w:cs="Times New Roman"/>
                      <w:sz w:val="24"/>
                      <w:szCs w:val="24"/>
                      <w:lang w:eastAsia="ru-RU"/>
                    </w:rPr>
                    <w:t>.2.</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II класс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1,5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473DA" w:rsidRPr="00F473DA">
                    <w:rPr>
                      <w:rFonts w:ascii="Times New Roman" w:eastAsia="Times New Roman" w:hAnsi="Times New Roman" w:cs="Times New Roman"/>
                      <w:sz w:val="24"/>
                      <w:szCs w:val="24"/>
                      <w:lang w:eastAsia="ru-RU"/>
                    </w:rPr>
                    <w:t>.3.</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III, IV, V классы по </w:t>
                  </w:r>
                  <w:proofErr w:type="spellStart"/>
                  <w:r w:rsidRPr="00F473DA">
                    <w:rPr>
                      <w:rFonts w:ascii="Times New Roman" w:eastAsia="Times New Roman" w:hAnsi="Times New Roman" w:cs="Times New Roman"/>
                      <w:sz w:val="24"/>
                      <w:szCs w:val="24"/>
                      <w:lang w:eastAsia="ru-RU"/>
                    </w:rPr>
                    <w:t>Блеку</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1,5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473DA" w:rsidRPr="00F473DA">
                    <w:rPr>
                      <w:rFonts w:ascii="Times New Roman" w:eastAsia="Times New Roman" w:hAnsi="Times New Roman" w:cs="Times New Roman"/>
                      <w:sz w:val="24"/>
                      <w:szCs w:val="24"/>
                      <w:lang w:eastAsia="ru-RU"/>
                    </w:rPr>
                    <w:t>.4.</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Пломба с </w:t>
                  </w:r>
                  <w:proofErr w:type="spellStart"/>
                  <w:r w:rsidRPr="00F473DA">
                    <w:rPr>
                      <w:rFonts w:ascii="Times New Roman" w:eastAsia="Times New Roman" w:hAnsi="Times New Roman" w:cs="Times New Roman"/>
                      <w:sz w:val="24"/>
                      <w:szCs w:val="24"/>
                      <w:lang w:eastAsia="ru-RU"/>
                    </w:rPr>
                    <w:t>парапульпарными</w:t>
                  </w:r>
                  <w:proofErr w:type="spellEnd"/>
                  <w:r w:rsidRPr="00F473DA">
                    <w:rPr>
                      <w:rFonts w:ascii="Times New Roman" w:eastAsia="Times New Roman" w:hAnsi="Times New Roman" w:cs="Times New Roman"/>
                      <w:sz w:val="24"/>
                      <w:szCs w:val="24"/>
                      <w:lang w:eastAsia="ru-RU"/>
                    </w:rPr>
                    <w:t xml:space="preserve"> штифтами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473DA"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C54B0"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w:t>
                  </w:r>
                  <w:r w:rsidR="00F473DA" w:rsidRPr="00F473DA">
                    <w:rPr>
                      <w:rFonts w:ascii="Times New Roman" w:eastAsia="Times New Roman" w:hAnsi="Times New Roman" w:cs="Times New Roman"/>
                      <w:sz w:val="24"/>
                      <w:szCs w:val="24"/>
                      <w:lang w:eastAsia="ru-RU"/>
                    </w:rPr>
                    <w:t>ниры</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1,5 года</w:t>
                  </w:r>
                </w:p>
              </w:tc>
            </w:tr>
            <w:tr w:rsidR="00F473DA" w:rsidRPr="00F473DA" w:rsidTr="0090200B">
              <w:trPr>
                <w:tblCellSpacing w:w="0" w:type="dxa"/>
                <w:jc w:val="center"/>
              </w:trPr>
              <w:tc>
                <w:tcPr>
                  <w:tcW w:w="773"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473DA" w:rsidRPr="00F473DA">
                    <w:rPr>
                      <w:rFonts w:ascii="Times New Roman" w:eastAsia="Times New Roman" w:hAnsi="Times New Roman" w:cs="Times New Roman"/>
                      <w:sz w:val="24"/>
                      <w:szCs w:val="24"/>
                      <w:lang w:eastAsia="ru-RU"/>
                    </w:rPr>
                    <w:t>.</w:t>
                  </w:r>
                </w:p>
              </w:tc>
              <w:tc>
                <w:tcPr>
                  <w:tcW w:w="5860"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Вкладки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41"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90200B">
              <w:trPr>
                <w:tblCellSpacing w:w="0" w:type="dxa"/>
                <w:jc w:val="center"/>
              </w:trPr>
              <w:tc>
                <w:tcPr>
                  <w:tcW w:w="9339" w:type="dxa"/>
                  <w:gridSpan w:val="4"/>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Примечание:</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Данные сроки рекомендованы для пациентов с единичным кариесом и множественным стабилизированным или при медленнотекущем процессе. При КПУ 13-18 сроки снижаются на 30,0%; при КПУ более 18 – сроки снижаются на 50,0%.</w:t>
                  </w:r>
                  <w:r w:rsidRPr="00F473DA">
                    <w:rPr>
                      <w:rFonts w:ascii="Times New Roman" w:eastAsia="Times New Roman" w:hAnsi="Times New Roman" w:cs="Times New Roman"/>
                      <w:sz w:val="24"/>
                      <w:szCs w:val="24"/>
                      <w:lang w:eastAsia="ru-RU"/>
                    </w:rPr>
                    <w:br/>
                    <w:t>2. При неудовлетворительной гигиене полости рта сроки уменьшаются на 70,0%.</w:t>
                  </w:r>
                </w:p>
              </w:tc>
            </w:tr>
          </w:tbl>
          <w:p w:rsidR="00F473DA" w:rsidRPr="00F473DA" w:rsidRDefault="00F473DA" w:rsidP="00F473DA">
            <w:pPr>
              <w:spacing w:after="0"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bl>
    <w:p w:rsidR="00485E1A" w:rsidRDefault="00485E1A"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5C6B0C" w:rsidRDefault="005C6B0C" w:rsidP="00F473DA">
      <w:pPr>
        <w:spacing w:before="100" w:beforeAutospacing="1" w:after="100" w:afterAutospacing="1" w:line="240" w:lineRule="auto"/>
        <w:rPr>
          <w:rFonts w:ascii="Times New Roman" w:eastAsia="Times New Roman" w:hAnsi="Times New Roman" w:cs="Times New Roman"/>
          <w:sz w:val="24"/>
          <w:szCs w:val="24"/>
          <w:lang w:eastAsia="ru-RU"/>
        </w:rPr>
      </w:pPr>
    </w:p>
    <w:p w:rsidR="00F473DA" w:rsidRPr="00F473DA" w:rsidRDefault="00485E1A"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№3</w:t>
      </w:r>
    </w:p>
    <w:tbl>
      <w:tblPr>
        <w:tblW w:w="0" w:type="auto"/>
        <w:tblCellSpacing w:w="15" w:type="dxa"/>
        <w:tblCellMar>
          <w:left w:w="0" w:type="dxa"/>
          <w:right w:w="0" w:type="dxa"/>
        </w:tblCellMar>
        <w:tblLook w:val="04A0" w:firstRow="1" w:lastRow="0" w:firstColumn="1" w:lastColumn="0" w:noHBand="0" w:noVBand="1"/>
      </w:tblPr>
      <w:tblGrid>
        <w:gridCol w:w="9415"/>
      </w:tblGrid>
      <w:tr w:rsidR="00F473DA" w:rsidRPr="00F473DA" w:rsidTr="0090200B">
        <w:trPr>
          <w:tblCellSpacing w:w="15" w:type="dxa"/>
        </w:trPr>
        <w:tc>
          <w:tcPr>
            <w:tcW w:w="9355" w:type="dxa"/>
            <w:vAlign w:val="center"/>
            <w:hideMark/>
          </w:tcPr>
          <w:p w:rsidR="00F473DA" w:rsidRPr="00F473DA" w:rsidRDefault="00F473DA" w:rsidP="0090200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sz w:val="24"/>
                <w:szCs w:val="24"/>
                <w:lang w:eastAsia="ru-RU"/>
              </w:rPr>
              <w:t>Гарантийные обязательств</w:t>
            </w:r>
            <w:r w:rsidR="00485E1A">
              <w:rPr>
                <w:rFonts w:ascii="Times New Roman" w:eastAsia="Times New Roman" w:hAnsi="Times New Roman" w:cs="Times New Roman"/>
                <w:b/>
                <w:bCs/>
                <w:sz w:val="24"/>
                <w:szCs w:val="24"/>
                <w:lang w:eastAsia="ru-RU"/>
              </w:rPr>
              <w:t>о на о</w:t>
            </w:r>
            <w:r w:rsidR="0090200B">
              <w:rPr>
                <w:rFonts w:ascii="Times New Roman" w:eastAsia="Times New Roman" w:hAnsi="Times New Roman" w:cs="Times New Roman"/>
                <w:b/>
                <w:bCs/>
                <w:sz w:val="24"/>
                <w:szCs w:val="24"/>
                <w:lang w:eastAsia="ru-RU"/>
              </w:rPr>
              <w:t>ртопедическую стоматологи</w:t>
            </w:r>
            <w:r w:rsidR="00485E1A">
              <w:rPr>
                <w:rFonts w:ascii="Times New Roman" w:eastAsia="Times New Roman" w:hAnsi="Times New Roman" w:cs="Times New Roman"/>
                <w:b/>
                <w:bCs/>
                <w:sz w:val="24"/>
                <w:szCs w:val="24"/>
                <w:lang w:eastAsia="ru-RU"/>
              </w:rPr>
              <w:t>ю</w:t>
            </w:r>
          </w:p>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815"/>
              <w:gridCol w:w="1365"/>
              <w:gridCol w:w="1334"/>
            </w:tblGrid>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Наименование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Срок гарантии</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Срок службы</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Вкладки: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металла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2.1.2</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металлокерамики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2.1.3</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фарфора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2.1.4</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пластмассы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2.2</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C54B0"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w:t>
                  </w:r>
                  <w:r w:rsidR="00F473DA" w:rsidRPr="00F473DA">
                    <w:rPr>
                      <w:rFonts w:ascii="Times New Roman" w:eastAsia="Times New Roman" w:hAnsi="Times New Roman" w:cs="Times New Roman"/>
                      <w:sz w:val="24"/>
                      <w:szCs w:val="24"/>
                      <w:lang w:eastAsia="ru-RU"/>
                    </w:rPr>
                    <w:t>ниры</w:t>
                  </w:r>
                  <w:proofErr w:type="spellEnd"/>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1,5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2.3</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Коронки: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5C6B0C" w:rsidRPr="00F473DA" w:rsidTr="005C6B0C">
              <w:trPr>
                <w:tblCellSpacing w:w="0" w:type="dxa"/>
                <w:jc w:val="center"/>
              </w:trPr>
              <w:tc>
                <w:tcPr>
                  <w:tcW w:w="9339" w:type="dxa"/>
                  <w:gridSpan w:val="4"/>
                  <w:tcBorders>
                    <w:top w:val="outset" w:sz="6" w:space="0" w:color="auto"/>
                    <w:left w:val="outset" w:sz="6" w:space="0" w:color="auto"/>
                    <w:bottom w:val="outset" w:sz="6" w:space="0" w:color="auto"/>
                    <w:right w:val="outset" w:sz="6" w:space="0" w:color="auto"/>
                  </w:tcBorders>
                  <w:vAlign w:val="center"/>
                </w:tcPr>
                <w:p w:rsidR="005C6B0C"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металлокерамики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Штампованные коронки: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стали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5C6B0C"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Pr>
                      <w:rFonts w:ascii="Times New Roman" w:eastAsia="Times New Roman" w:hAnsi="Times New Roman" w:cs="Times New Roman"/>
                      <w:sz w:val="24"/>
                      <w:szCs w:val="24"/>
                      <w:lang w:eastAsia="ru-RU"/>
                    </w:rPr>
                    <w:t>мес</w:t>
                  </w:r>
                  <w:proofErr w:type="spellEnd"/>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Штампованные коронки с пластмассовой облицовкой: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стали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Коронки цельнолитые: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КХС</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Коронки цельнолитые с облицовкой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6 мес.</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xml:space="preserve">Мостовидны </w:t>
                  </w:r>
                  <w:proofErr w:type="spellStart"/>
                  <w:r w:rsidRPr="00F473DA">
                    <w:rPr>
                      <w:rFonts w:ascii="Times New Roman" w:eastAsia="Times New Roman" w:hAnsi="Times New Roman" w:cs="Times New Roman"/>
                      <w:sz w:val="24"/>
                      <w:szCs w:val="24"/>
                      <w:lang w:eastAsia="ru-RU"/>
                    </w:rPr>
                    <w:t>протеы</w:t>
                  </w:r>
                  <w:proofErr w:type="spellEnd"/>
                  <w:r w:rsidRPr="00F473DA">
                    <w:rPr>
                      <w:rFonts w:ascii="Times New Roman" w:eastAsia="Times New Roman" w:hAnsi="Times New Roman" w:cs="Times New Roman"/>
                      <w:sz w:val="24"/>
                      <w:szCs w:val="24"/>
                      <w:lang w:eastAsia="ru-RU"/>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1B11F8" w:rsidP="00F473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Паяные:</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2.9.1.1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Из стали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0729E6"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Pr>
                      <w:rFonts w:ascii="Times New Roman" w:eastAsia="Times New Roman" w:hAnsi="Times New Roman" w:cs="Times New Roman"/>
                      <w:sz w:val="24"/>
                      <w:szCs w:val="24"/>
                      <w:lang w:eastAsia="ru-RU"/>
                    </w:rPr>
                    <w:t>мес</w:t>
                  </w:r>
                  <w:proofErr w:type="spellEnd"/>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p>
              </w:tc>
              <w:tc>
                <w:tcPr>
                  <w:tcW w:w="5815" w:type="dxa"/>
                  <w:tcBorders>
                    <w:top w:val="outset" w:sz="6" w:space="0" w:color="auto"/>
                    <w:left w:val="outset" w:sz="6" w:space="0" w:color="auto"/>
                    <w:bottom w:val="outset" w:sz="6" w:space="0" w:color="auto"/>
                    <w:right w:val="outset" w:sz="6" w:space="0" w:color="auto"/>
                  </w:tcBorders>
                  <w:vAlign w:val="center"/>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65" w:type="dxa"/>
                  <w:tcBorders>
                    <w:top w:val="outset" w:sz="6" w:space="0" w:color="auto"/>
                    <w:left w:val="outset" w:sz="6" w:space="0" w:color="auto"/>
                    <w:bottom w:val="outset" w:sz="6" w:space="0" w:color="auto"/>
                    <w:right w:val="outset" w:sz="6" w:space="0" w:color="auto"/>
                  </w:tcBorders>
                  <w:vAlign w:val="center"/>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34" w:type="dxa"/>
                  <w:tcBorders>
                    <w:top w:val="outset" w:sz="6" w:space="0" w:color="auto"/>
                    <w:left w:val="outset" w:sz="6" w:space="0" w:color="auto"/>
                    <w:bottom w:val="outset" w:sz="6" w:space="0" w:color="auto"/>
                    <w:right w:val="outset" w:sz="6" w:space="0" w:color="auto"/>
                  </w:tcBorders>
                  <w:vAlign w:val="center"/>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2.9.4</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Мостовидные протезы из металлокерамики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2.10</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473DA">
                    <w:rPr>
                      <w:rFonts w:ascii="Times New Roman" w:eastAsia="Times New Roman" w:hAnsi="Times New Roman" w:cs="Times New Roman"/>
                      <w:sz w:val="24"/>
                      <w:szCs w:val="24"/>
                      <w:lang w:eastAsia="ru-RU"/>
                    </w:rPr>
                    <w:t>Бюгельные</w:t>
                  </w:r>
                  <w:proofErr w:type="spellEnd"/>
                  <w:r w:rsidRPr="00F473DA">
                    <w:rPr>
                      <w:rFonts w:ascii="Times New Roman" w:eastAsia="Times New Roman" w:hAnsi="Times New Roman" w:cs="Times New Roman"/>
                      <w:sz w:val="24"/>
                      <w:szCs w:val="24"/>
                      <w:lang w:eastAsia="ru-RU"/>
                    </w:rPr>
                    <w:t xml:space="preserve"> протезы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2.11</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Частичные съёмные пластиночные протезы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2.12</w:t>
                  </w:r>
                </w:p>
              </w:tc>
              <w:tc>
                <w:tcPr>
                  <w:tcW w:w="581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Полные съёмные пластиночные протезы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1 год</w:t>
                  </w:r>
                </w:p>
              </w:tc>
              <w:tc>
                <w:tcPr>
                  <w:tcW w:w="1334" w:type="dxa"/>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2 года</w:t>
                  </w:r>
                </w:p>
              </w:tc>
            </w:tr>
            <w:tr w:rsidR="00F473DA" w:rsidRPr="00F473DA" w:rsidTr="005C6B0C">
              <w:trPr>
                <w:tblCellSpacing w:w="0" w:type="dxa"/>
                <w:jc w:val="center"/>
              </w:trPr>
              <w:tc>
                <w:tcPr>
                  <w:tcW w:w="9339" w:type="dxa"/>
                  <w:gridSpan w:val="4"/>
                  <w:tcBorders>
                    <w:top w:val="outset" w:sz="6" w:space="0" w:color="auto"/>
                    <w:left w:val="outset" w:sz="6" w:space="0" w:color="auto"/>
                    <w:bottom w:val="outset" w:sz="6" w:space="0" w:color="auto"/>
                    <w:right w:val="outset" w:sz="6" w:space="0" w:color="auto"/>
                  </w:tcBorders>
                  <w:vAlign w:val="center"/>
                  <w:hideMark/>
                </w:tcPr>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b/>
                      <w:bCs/>
                      <w:i/>
                      <w:iCs/>
                      <w:sz w:val="24"/>
                      <w:szCs w:val="24"/>
                      <w:lang w:eastAsia="ru-RU"/>
                    </w:rPr>
                    <w:t>Примечание:</w:t>
                  </w:r>
                </w:p>
                <w:p w:rsidR="00F473DA" w:rsidRPr="00F473DA" w:rsidRDefault="00F473DA" w:rsidP="00F473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i/>
                      <w:iCs/>
                      <w:sz w:val="24"/>
                      <w:szCs w:val="24"/>
                      <w:lang w:eastAsia="ru-RU"/>
                    </w:rPr>
                    <w:t>При неудовлетворительной гигиене полости рта сроки гарантии и службы на все виды протезирования уменьшаются на 50%;</w:t>
                  </w:r>
                </w:p>
                <w:p w:rsidR="00F473DA" w:rsidRPr="00F473DA" w:rsidRDefault="00F473DA" w:rsidP="00F473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i/>
                      <w:iCs/>
                      <w:sz w:val="24"/>
                      <w:szCs w:val="24"/>
                      <w:lang w:eastAsia="ru-RU"/>
                    </w:rPr>
                    <w:t>При нарушении графиков профилактических осмотров, предусмотренных планом лечения, гарантия аннулируется;</w:t>
                  </w:r>
                </w:p>
                <w:p w:rsidR="00F473DA" w:rsidRPr="00F473DA" w:rsidRDefault="00F473DA" w:rsidP="00F473D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i/>
                      <w:iCs/>
                      <w:sz w:val="24"/>
                      <w:szCs w:val="24"/>
                      <w:lang w:eastAsia="ru-RU"/>
                    </w:rPr>
                    <w:t>При протезировании на имплантаты сроки гарантии и службы определяются в соответствии с конструкцией протеза</w:t>
                  </w:r>
                </w:p>
              </w:tc>
            </w:tr>
          </w:tbl>
          <w:p w:rsidR="00F473DA" w:rsidRPr="00F473DA" w:rsidRDefault="00F473DA" w:rsidP="00F473DA">
            <w:pPr>
              <w:spacing w:after="0"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t> </w:t>
            </w:r>
          </w:p>
        </w:tc>
      </w:tr>
    </w:tbl>
    <w:p w:rsidR="00F473DA" w:rsidRPr="00F473DA" w:rsidRDefault="00F473DA" w:rsidP="00F473DA">
      <w:pPr>
        <w:spacing w:before="100" w:beforeAutospacing="1" w:after="100" w:afterAutospacing="1" w:line="240" w:lineRule="auto"/>
        <w:rPr>
          <w:rFonts w:ascii="Times New Roman" w:eastAsia="Times New Roman" w:hAnsi="Times New Roman" w:cs="Times New Roman"/>
          <w:sz w:val="24"/>
          <w:szCs w:val="24"/>
          <w:lang w:eastAsia="ru-RU"/>
        </w:rPr>
      </w:pPr>
      <w:r w:rsidRPr="00F473DA">
        <w:rPr>
          <w:rFonts w:ascii="Times New Roman" w:eastAsia="Times New Roman" w:hAnsi="Times New Roman" w:cs="Times New Roman"/>
          <w:sz w:val="24"/>
          <w:szCs w:val="24"/>
          <w:lang w:eastAsia="ru-RU"/>
        </w:rPr>
        <w:lastRenderedPageBreak/>
        <w:t> </w:t>
      </w:r>
    </w:p>
    <w:p w:rsidR="00440FD8" w:rsidRDefault="00440FD8"/>
    <w:sectPr w:rsidR="00440FD8" w:rsidSect="00F40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3DE"/>
    <w:multiLevelType w:val="multilevel"/>
    <w:tmpl w:val="DCC6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158AA"/>
    <w:multiLevelType w:val="multilevel"/>
    <w:tmpl w:val="681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11DA2"/>
    <w:multiLevelType w:val="multilevel"/>
    <w:tmpl w:val="F53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C7CAF"/>
    <w:multiLevelType w:val="multilevel"/>
    <w:tmpl w:val="4F0E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800A3"/>
    <w:multiLevelType w:val="multilevel"/>
    <w:tmpl w:val="20EC6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2790"/>
    <w:multiLevelType w:val="multilevel"/>
    <w:tmpl w:val="DE18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E04DB"/>
    <w:multiLevelType w:val="multilevel"/>
    <w:tmpl w:val="F57E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E685C"/>
    <w:multiLevelType w:val="multilevel"/>
    <w:tmpl w:val="D56C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01FA0"/>
    <w:multiLevelType w:val="multilevel"/>
    <w:tmpl w:val="CD3C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24D3E"/>
    <w:multiLevelType w:val="multilevel"/>
    <w:tmpl w:val="F9C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83E6F"/>
    <w:multiLevelType w:val="multilevel"/>
    <w:tmpl w:val="C5C2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612AA"/>
    <w:multiLevelType w:val="multilevel"/>
    <w:tmpl w:val="83DC3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9"/>
  </w:num>
  <w:num w:numId="5">
    <w:abstractNumId w:val="6"/>
  </w:num>
  <w:num w:numId="6">
    <w:abstractNumId w:val="10"/>
  </w:num>
  <w:num w:numId="7">
    <w:abstractNumId w:val="7"/>
  </w:num>
  <w:num w:numId="8">
    <w:abstractNumId w:val="4"/>
  </w:num>
  <w:num w:numId="9">
    <w:abstractNumId w:val="5"/>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A"/>
    <w:rsid w:val="00000C96"/>
    <w:rsid w:val="000729E6"/>
    <w:rsid w:val="001B11F8"/>
    <w:rsid w:val="001C0216"/>
    <w:rsid w:val="002A541B"/>
    <w:rsid w:val="00440FD8"/>
    <w:rsid w:val="00485E1A"/>
    <w:rsid w:val="00526F45"/>
    <w:rsid w:val="005C6B0C"/>
    <w:rsid w:val="0090200B"/>
    <w:rsid w:val="00B5615B"/>
    <w:rsid w:val="00C90B3D"/>
    <w:rsid w:val="00E27304"/>
    <w:rsid w:val="00EE66B8"/>
    <w:rsid w:val="00F40385"/>
    <w:rsid w:val="00F473DA"/>
    <w:rsid w:val="00FC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06CC-074E-4B5D-BF78-2752239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473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3DA"/>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F473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473DA"/>
    <w:rPr>
      <w:rFonts w:ascii="Arial" w:eastAsia="Times New Roman" w:hAnsi="Arial" w:cs="Arial"/>
      <w:vanish/>
      <w:sz w:val="16"/>
      <w:szCs w:val="16"/>
      <w:lang w:eastAsia="ru-RU"/>
    </w:rPr>
  </w:style>
  <w:style w:type="character" w:styleId="a3">
    <w:name w:val="Hyperlink"/>
    <w:basedOn w:val="a0"/>
    <w:uiPriority w:val="99"/>
    <w:semiHidden/>
    <w:unhideWhenUsed/>
    <w:rsid w:val="00F473DA"/>
    <w:rPr>
      <w:color w:val="0000FF"/>
      <w:u w:val="single"/>
    </w:rPr>
  </w:style>
  <w:style w:type="paragraph" w:styleId="z-1">
    <w:name w:val="HTML Bottom of Form"/>
    <w:basedOn w:val="a"/>
    <w:next w:val="a"/>
    <w:link w:val="z-2"/>
    <w:hidden/>
    <w:uiPriority w:val="99"/>
    <w:semiHidden/>
    <w:unhideWhenUsed/>
    <w:rsid w:val="00F473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473DA"/>
    <w:rPr>
      <w:rFonts w:ascii="Arial" w:eastAsia="Times New Roman" w:hAnsi="Arial" w:cs="Arial"/>
      <w:vanish/>
      <w:sz w:val="16"/>
      <w:szCs w:val="16"/>
      <w:lang w:eastAsia="ru-RU"/>
    </w:rPr>
  </w:style>
  <w:style w:type="paragraph" w:styleId="a4">
    <w:name w:val="Normal (Web)"/>
    <w:basedOn w:val="a"/>
    <w:uiPriority w:val="99"/>
    <w:unhideWhenUsed/>
    <w:rsid w:val="00F47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73DA"/>
    <w:rPr>
      <w:b/>
      <w:bCs/>
    </w:rPr>
  </w:style>
  <w:style w:type="character" w:styleId="a6">
    <w:name w:val="Emphasis"/>
    <w:basedOn w:val="a0"/>
    <w:uiPriority w:val="20"/>
    <w:qFormat/>
    <w:rsid w:val="00F473DA"/>
    <w:rPr>
      <w:i/>
      <w:iCs/>
    </w:rPr>
  </w:style>
  <w:style w:type="paragraph" w:customStyle="1" w:styleId="rtecenter">
    <w:name w:val="rtecenter"/>
    <w:basedOn w:val="a"/>
    <w:rsid w:val="00F47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F47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473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7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8384">
      <w:bodyDiv w:val="1"/>
      <w:marLeft w:val="0"/>
      <w:marRight w:val="0"/>
      <w:marTop w:val="0"/>
      <w:marBottom w:val="0"/>
      <w:divBdr>
        <w:top w:val="none" w:sz="0" w:space="0" w:color="auto"/>
        <w:left w:val="none" w:sz="0" w:space="0" w:color="auto"/>
        <w:bottom w:val="none" w:sz="0" w:space="0" w:color="auto"/>
        <w:right w:val="none" w:sz="0" w:space="0" w:color="auto"/>
      </w:divBdr>
      <w:divsChild>
        <w:div w:id="1836800487">
          <w:marLeft w:val="0"/>
          <w:marRight w:val="0"/>
          <w:marTop w:val="0"/>
          <w:marBottom w:val="0"/>
          <w:divBdr>
            <w:top w:val="none" w:sz="0" w:space="0" w:color="auto"/>
            <w:left w:val="none" w:sz="0" w:space="0" w:color="auto"/>
            <w:bottom w:val="none" w:sz="0" w:space="0" w:color="auto"/>
            <w:right w:val="none" w:sz="0" w:space="0" w:color="auto"/>
          </w:divBdr>
          <w:divsChild>
            <w:div w:id="1449201332">
              <w:marLeft w:val="0"/>
              <w:marRight w:val="0"/>
              <w:marTop w:val="0"/>
              <w:marBottom w:val="0"/>
              <w:divBdr>
                <w:top w:val="none" w:sz="0" w:space="0" w:color="auto"/>
                <w:left w:val="none" w:sz="0" w:space="0" w:color="auto"/>
                <w:bottom w:val="none" w:sz="0" w:space="0" w:color="auto"/>
                <w:right w:val="none" w:sz="0" w:space="0" w:color="auto"/>
              </w:divBdr>
              <w:divsChild>
                <w:div w:id="1321082497">
                  <w:marLeft w:val="0"/>
                  <w:marRight w:val="0"/>
                  <w:marTop w:val="0"/>
                  <w:marBottom w:val="0"/>
                  <w:divBdr>
                    <w:top w:val="none" w:sz="0" w:space="0" w:color="auto"/>
                    <w:left w:val="none" w:sz="0" w:space="0" w:color="auto"/>
                    <w:bottom w:val="none" w:sz="0" w:space="0" w:color="auto"/>
                    <w:right w:val="none" w:sz="0" w:space="0" w:color="auto"/>
                  </w:divBdr>
                  <w:divsChild>
                    <w:div w:id="926420298">
                      <w:marLeft w:val="0"/>
                      <w:marRight w:val="0"/>
                      <w:marTop w:val="0"/>
                      <w:marBottom w:val="0"/>
                      <w:divBdr>
                        <w:top w:val="none" w:sz="0" w:space="0" w:color="auto"/>
                        <w:left w:val="none" w:sz="0" w:space="0" w:color="auto"/>
                        <w:bottom w:val="none" w:sz="0" w:space="0" w:color="auto"/>
                        <w:right w:val="none" w:sz="0" w:space="0" w:color="auto"/>
                      </w:divBdr>
                      <w:divsChild>
                        <w:div w:id="17597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91578">
              <w:marLeft w:val="0"/>
              <w:marRight w:val="0"/>
              <w:marTop w:val="0"/>
              <w:marBottom w:val="0"/>
              <w:divBdr>
                <w:top w:val="none" w:sz="0" w:space="0" w:color="auto"/>
                <w:left w:val="none" w:sz="0" w:space="0" w:color="auto"/>
                <w:bottom w:val="none" w:sz="0" w:space="0" w:color="auto"/>
                <w:right w:val="none" w:sz="0" w:space="0" w:color="auto"/>
              </w:divBdr>
              <w:divsChild>
                <w:div w:id="386538442">
                  <w:marLeft w:val="0"/>
                  <w:marRight w:val="0"/>
                  <w:marTop w:val="0"/>
                  <w:marBottom w:val="0"/>
                  <w:divBdr>
                    <w:top w:val="none" w:sz="0" w:space="0" w:color="auto"/>
                    <w:left w:val="none" w:sz="0" w:space="0" w:color="auto"/>
                    <w:bottom w:val="none" w:sz="0" w:space="0" w:color="auto"/>
                    <w:right w:val="none" w:sz="0" w:space="0" w:color="auto"/>
                  </w:divBdr>
                </w:div>
              </w:divsChild>
            </w:div>
            <w:div w:id="696851404">
              <w:marLeft w:val="0"/>
              <w:marRight w:val="0"/>
              <w:marTop w:val="0"/>
              <w:marBottom w:val="0"/>
              <w:divBdr>
                <w:top w:val="none" w:sz="0" w:space="0" w:color="auto"/>
                <w:left w:val="none" w:sz="0" w:space="0" w:color="auto"/>
                <w:bottom w:val="none" w:sz="0" w:space="0" w:color="auto"/>
                <w:right w:val="none" w:sz="0" w:space="0" w:color="auto"/>
              </w:divBdr>
              <w:divsChild>
                <w:div w:id="1999532555">
                  <w:marLeft w:val="0"/>
                  <w:marRight w:val="0"/>
                  <w:marTop w:val="0"/>
                  <w:marBottom w:val="0"/>
                  <w:divBdr>
                    <w:top w:val="none" w:sz="0" w:space="0" w:color="auto"/>
                    <w:left w:val="none" w:sz="0" w:space="0" w:color="auto"/>
                    <w:bottom w:val="none" w:sz="0" w:space="0" w:color="auto"/>
                    <w:right w:val="none" w:sz="0" w:space="0" w:color="auto"/>
                  </w:divBdr>
                </w:div>
              </w:divsChild>
            </w:div>
            <w:div w:id="444732867">
              <w:marLeft w:val="0"/>
              <w:marRight w:val="0"/>
              <w:marTop w:val="0"/>
              <w:marBottom w:val="0"/>
              <w:divBdr>
                <w:top w:val="none" w:sz="0" w:space="0" w:color="auto"/>
                <w:left w:val="none" w:sz="0" w:space="0" w:color="auto"/>
                <w:bottom w:val="none" w:sz="0" w:space="0" w:color="auto"/>
                <w:right w:val="none" w:sz="0" w:space="0" w:color="auto"/>
              </w:divBdr>
              <w:divsChild>
                <w:div w:id="2106149440">
                  <w:marLeft w:val="0"/>
                  <w:marRight w:val="0"/>
                  <w:marTop w:val="0"/>
                  <w:marBottom w:val="0"/>
                  <w:divBdr>
                    <w:top w:val="none" w:sz="0" w:space="0" w:color="auto"/>
                    <w:left w:val="none" w:sz="0" w:space="0" w:color="auto"/>
                    <w:bottom w:val="none" w:sz="0" w:space="0" w:color="auto"/>
                    <w:right w:val="none" w:sz="0" w:space="0" w:color="auto"/>
                  </w:divBdr>
                </w:div>
              </w:divsChild>
            </w:div>
            <w:div w:id="1104768521">
              <w:marLeft w:val="0"/>
              <w:marRight w:val="0"/>
              <w:marTop w:val="0"/>
              <w:marBottom w:val="0"/>
              <w:divBdr>
                <w:top w:val="none" w:sz="0" w:space="0" w:color="auto"/>
                <w:left w:val="none" w:sz="0" w:space="0" w:color="auto"/>
                <w:bottom w:val="none" w:sz="0" w:space="0" w:color="auto"/>
                <w:right w:val="none" w:sz="0" w:space="0" w:color="auto"/>
              </w:divBdr>
              <w:divsChild>
                <w:div w:id="2102985226">
                  <w:marLeft w:val="0"/>
                  <w:marRight w:val="0"/>
                  <w:marTop w:val="0"/>
                  <w:marBottom w:val="0"/>
                  <w:divBdr>
                    <w:top w:val="none" w:sz="0" w:space="0" w:color="auto"/>
                    <w:left w:val="none" w:sz="0" w:space="0" w:color="auto"/>
                    <w:bottom w:val="none" w:sz="0" w:space="0" w:color="auto"/>
                    <w:right w:val="none" w:sz="0" w:space="0" w:color="auto"/>
                  </w:divBdr>
                </w:div>
              </w:divsChild>
            </w:div>
            <w:div w:id="801967825">
              <w:marLeft w:val="0"/>
              <w:marRight w:val="0"/>
              <w:marTop w:val="0"/>
              <w:marBottom w:val="0"/>
              <w:divBdr>
                <w:top w:val="none" w:sz="0" w:space="0" w:color="auto"/>
                <w:left w:val="none" w:sz="0" w:space="0" w:color="auto"/>
                <w:bottom w:val="none" w:sz="0" w:space="0" w:color="auto"/>
                <w:right w:val="none" w:sz="0" w:space="0" w:color="auto"/>
              </w:divBdr>
              <w:divsChild>
                <w:div w:id="18807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0551">
          <w:marLeft w:val="0"/>
          <w:marRight w:val="0"/>
          <w:marTop w:val="0"/>
          <w:marBottom w:val="0"/>
          <w:divBdr>
            <w:top w:val="none" w:sz="0" w:space="0" w:color="auto"/>
            <w:left w:val="none" w:sz="0" w:space="0" w:color="auto"/>
            <w:bottom w:val="none" w:sz="0" w:space="0" w:color="auto"/>
            <w:right w:val="none" w:sz="0" w:space="0" w:color="auto"/>
          </w:divBdr>
          <w:divsChild>
            <w:div w:id="1544907083">
              <w:marLeft w:val="0"/>
              <w:marRight w:val="0"/>
              <w:marTop w:val="0"/>
              <w:marBottom w:val="0"/>
              <w:divBdr>
                <w:top w:val="none" w:sz="0" w:space="0" w:color="auto"/>
                <w:left w:val="none" w:sz="0" w:space="0" w:color="auto"/>
                <w:bottom w:val="none" w:sz="0" w:space="0" w:color="auto"/>
                <w:right w:val="none" w:sz="0" w:space="0" w:color="auto"/>
              </w:divBdr>
              <w:divsChild>
                <w:div w:id="845746293">
                  <w:marLeft w:val="0"/>
                  <w:marRight w:val="0"/>
                  <w:marTop w:val="0"/>
                  <w:marBottom w:val="0"/>
                  <w:divBdr>
                    <w:top w:val="none" w:sz="0" w:space="0" w:color="auto"/>
                    <w:left w:val="none" w:sz="0" w:space="0" w:color="auto"/>
                    <w:bottom w:val="none" w:sz="0" w:space="0" w:color="auto"/>
                    <w:right w:val="none" w:sz="0" w:space="0" w:color="auto"/>
                  </w:divBdr>
                  <w:divsChild>
                    <w:div w:id="1357390695">
                      <w:marLeft w:val="0"/>
                      <w:marRight w:val="0"/>
                      <w:marTop w:val="0"/>
                      <w:marBottom w:val="0"/>
                      <w:divBdr>
                        <w:top w:val="none" w:sz="0" w:space="0" w:color="auto"/>
                        <w:left w:val="none" w:sz="0" w:space="0" w:color="auto"/>
                        <w:bottom w:val="none" w:sz="0" w:space="0" w:color="auto"/>
                        <w:right w:val="none" w:sz="0" w:space="0" w:color="auto"/>
                      </w:divBdr>
                      <w:divsChild>
                        <w:div w:id="496923908">
                          <w:marLeft w:val="0"/>
                          <w:marRight w:val="0"/>
                          <w:marTop w:val="0"/>
                          <w:marBottom w:val="0"/>
                          <w:divBdr>
                            <w:top w:val="none" w:sz="0" w:space="0" w:color="auto"/>
                            <w:left w:val="none" w:sz="0" w:space="0" w:color="auto"/>
                            <w:bottom w:val="none" w:sz="0" w:space="0" w:color="auto"/>
                            <w:right w:val="none" w:sz="0" w:space="0" w:color="auto"/>
                          </w:divBdr>
                        </w:div>
                        <w:div w:id="278879204">
                          <w:marLeft w:val="0"/>
                          <w:marRight w:val="0"/>
                          <w:marTop w:val="0"/>
                          <w:marBottom w:val="0"/>
                          <w:divBdr>
                            <w:top w:val="none" w:sz="0" w:space="0" w:color="auto"/>
                            <w:left w:val="none" w:sz="0" w:space="0" w:color="auto"/>
                            <w:bottom w:val="none" w:sz="0" w:space="0" w:color="auto"/>
                            <w:right w:val="none" w:sz="0" w:space="0" w:color="auto"/>
                          </w:divBdr>
                          <w:divsChild>
                            <w:div w:id="1699744055">
                              <w:marLeft w:val="0"/>
                              <w:marRight w:val="0"/>
                              <w:marTop w:val="0"/>
                              <w:marBottom w:val="0"/>
                              <w:divBdr>
                                <w:top w:val="none" w:sz="0" w:space="0" w:color="auto"/>
                                <w:left w:val="none" w:sz="0" w:space="0" w:color="auto"/>
                                <w:bottom w:val="none" w:sz="0" w:space="0" w:color="auto"/>
                                <w:right w:val="none" w:sz="0" w:space="0" w:color="auto"/>
                              </w:divBdr>
                              <w:divsChild>
                                <w:div w:id="2040620832">
                                  <w:marLeft w:val="0"/>
                                  <w:marRight w:val="0"/>
                                  <w:marTop w:val="0"/>
                                  <w:marBottom w:val="0"/>
                                  <w:divBdr>
                                    <w:top w:val="none" w:sz="0" w:space="0" w:color="auto"/>
                                    <w:left w:val="none" w:sz="0" w:space="0" w:color="auto"/>
                                    <w:bottom w:val="none" w:sz="0" w:space="0" w:color="auto"/>
                                    <w:right w:val="none" w:sz="0" w:space="0" w:color="auto"/>
                                  </w:divBdr>
                                  <w:divsChild>
                                    <w:div w:id="179586794">
                                      <w:marLeft w:val="0"/>
                                      <w:marRight w:val="0"/>
                                      <w:marTop w:val="0"/>
                                      <w:marBottom w:val="0"/>
                                      <w:divBdr>
                                        <w:top w:val="none" w:sz="0" w:space="0" w:color="auto"/>
                                        <w:left w:val="none" w:sz="0" w:space="0" w:color="auto"/>
                                        <w:bottom w:val="none" w:sz="0" w:space="0" w:color="auto"/>
                                        <w:right w:val="none" w:sz="0" w:space="0" w:color="auto"/>
                                      </w:divBdr>
                                    </w:div>
                                    <w:div w:id="62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ntist77.ru/terapevtichecka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tist77.ru/ortopediya.html" TargetMode="External"/><Relationship Id="rId5" Type="http://schemas.openxmlformats.org/officeDocument/2006/relationships/hyperlink" Target="http://dentist77.ru/terapevtichecka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9</cp:revision>
  <cp:lastPrinted>2015-08-11T10:07:00Z</cp:lastPrinted>
  <dcterms:created xsi:type="dcterms:W3CDTF">2015-05-18T11:07:00Z</dcterms:created>
  <dcterms:modified xsi:type="dcterms:W3CDTF">2015-08-28T09:51:00Z</dcterms:modified>
</cp:coreProperties>
</file>